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CF" w:rsidRDefault="008D16CF" w:rsidP="008D16CF">
      <w:pPr>
        <w:tabs>
          <w:tab w:val="left" w:pos="7230"/>
        </w:tabs>
        <w:jc w:val="center"/>
      </w:pPr>
      <w:r>
        <w:rPr>
          <w:noProof/>
          <w:lang w:val="ru-RU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6CF" w:rsidRDefault="008D16CF" w:rsidP="008D16CF"/>
    <w:p w:rsidR="008D16CF" w:rsidRDefault="008D16CF" w:rsidP="008D16CF">
      <w:pPr>
        <w:pStyle w:val="a5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ТУЖИНСКАЯ РАЙОННАЯ ДУМА</w:t>
      </w:r>
      <w:r>
        <w:rPr>
          <w:b/>
          <w:sz w:val="28"/>
          <w:szCs w:val="28"/>
        </w:rPr>
        <w:t xml:space="preserve"> </w:t>
      </w:r>
    </w:p>
    <w:p w:rsidR="008D16CF" w:rsidRPr="00A32773" w:rsidRDefault="008D16CF" w:rsidP="008D16C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D16CF" w:rsidRPr="00A32773" w:rsidRDefault="008D16CF" w:rsidP="008D16CF">
      <w:pPr>
        <w:pStyle w:val="a5"/>
        <w:spacing w:line="360" w:lineRule="exact"/>
        <w:jc w:val="center"/>
        <w:rPr>
          <w:sz w:val="28"/>
          <w:szCs w:val="28"/>
        </w:rPr>
      </w:pPr>
    </w:p>
    <w:p w:rsidR="008D16CF" w:rsidRPr="00A32773" w:rsidRDefault="008D16CF" w:rsidP="008D16CF">
      <w:pPr>
        <w:pStyle w:val="a5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РЕШЕНИЕ</w:t>
      </w:r>
    </w:p>
    <w:p w:rsidR="008D16CF" w:rsidRPr="00A32773" w:rsidRDefault="008D16CF" w:rsidP="008D16CF">
      <w:pPr>
        <w:pStyle w:val="a5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8D16CF" w:rsidTr="00AD63FE">
        <w:tc>
          <w:tcPr>
            <w:tcW w:w="2235" w:type="dxa"/>
            <w:tcBorders>
              <w:bottom w:val="single" w:sz="4" w:space="0" w:color="auto"/>
            </w:tcBorders>
          </w:tcPr>
          <w:p w:rsidR="008D16CF" w:rsidRPr="008D16CF" w:rsidRDefault="008D16CF" w:rsidP="00AD63FE">
            <w:pPr>
              <w:pStyle w:val="a5"/>
              <w:jc w:val="center"/>
              <w:rPr>
                <w:sz w:val="28"/>
                <w:szCs w:val="28"/>
              </w:rPr>
            </w:pPr>
            <w:r w:rsidRPr="008D16CF">
              <w:rPr>
                <w:sz w:val="28"/>
                <w:szCs w:val="28"/>
              </w:rPr>
              <w:t>14.09.2020</w:t>
            </w:r>
          </w:p>
        </w:tc>
        <w:tc>
          <w:tcPr>
            <w:tcW w:w="4819" w:type="dxa"/>
          </w:tcPr>
          <w:p w:rsidR="008D16CF" w:rsidRDefault="008D16CF" w:rsidP="00AD63FE">
            <w:pPr>
              <w:pStyle w:val="a5"/>
              <w:jc w:val="right"/>
            </w:pPr>
            <w: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8D16CF" w:rsidRPr="008D16CF" w:rsidRDefault="008D16CF" w:rsidP="00AD63FE">
            <w:pPr>
              <w:pStyle w:val="a5"/>
              <w:jc w:val="center"/>
              <w:rPr>
                <w:sz w:val="28"/>
                <w:szCs w:val="28"/>
              </w:rPr>
            </w:pPr>
            <w:r w:rsidRPr="008D16CF">
              <w:rPr>
                <w:sz w:val="28"/>
                <w:szCs w:val="28"/>
              </w:rPr>
              <w:t>49/360</w:t>
            </w:r>
          </w:p>
        </w:tc>
      </w:tr>
    </w:tbl>
    <w:p w:rsidR="008D16CF" w:rsidRPr="00D42105" w:rsidRDefault="008D16CF" w:rsidP="008D16CF">
      <w:pPr>
        <w:pStyle w:val="a5"/>
        <w:jc w:val="center"/>
        <w:rPr>
          <w:szCs w:val="28"/>
        </w:rPr>
      </w:pPr>
      <w:r>
        <w:rPr>
          <w:szCs w:val="28"/>
        </w:rPr>
        <w:t>пгт</w:t>
      </w:r>
      <w:proofErr w:type="gramStart"/>
      <w:r>
        <w:rPr>
          <w:szCs w:val="28"/>
        </w:rPr>
        <w:t xml:space="preserve"> Т</w:t>
      </w:r>
      <w:proofErr w:type="gramEnd"/>
      <w:r>
        <w:rPr>
          <w:szCs w:val="28"/>
        </w:rPr>
        <w:t>ужа</w:t>
      </w:r>
    </w:p>
    <w:p w:rsidR="008D16CF" w:rsidRDefault="008D16CF" w:rsidP="008D16CF">
      <w:pPr>
        <w:jc w:val="center"/>
        <w:rPr>
          <w:b/>
          <w:sz w:val="28"/>
          <w:szCs w:val="28"/>
          <w:lang w:val="ru-RU"/>
        </w:rPr>
      </w:pPr>
    </w:p>
    <w:p w:rsidR="008D16CF" w:rsidRPr="0036740C" w:rsidRDefault="008D16CF" w:rsidP="008D16CF">
      <w:pPr>
        <w:spacing w:after="240"/>
        <w:jc w:val="center"/>
        <w:rPr>
          <w:b/>
          <w:sz w:val="28"/>
          <w:szCs w:val="28"/>
          <w:lang w:val="ru-RU"/>
        </w:rPr>
      </w:pPr>
      <w:r w:rsidRPr="0036740C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 xml:space="preserve"> предложении кандидатуры в состав территориальной избирательной комиссии Тужинского района</w:t>
      </w:r>
    </w:p>
    <w:p w:rsidR="008D16CF" w:rsidRPr="0036740C" w:rsidRDefault="008D16CF" w:rsidP="008D16CF">
      <w:pPr>
        <w:rPr>
          <w:b/>
          <w:sz w:val="28"/>
          <w:szCs w:val="28"/>
          <w:lang w:val="ru-RU"/>
        </w:rPr>
      </w:pPr>
    </w:p>
    <w:p w:rsidR="008D16CF" w:rsidRPr="0036740C" w:rsidRDefault="008D16CF" w:rsidP="008D16C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связи с формированием территориальной избирательной комиссии Тужинского района,  руководствуясь статьями 22, 26 Федерального закона </w:t>
      </w:r>
      <w:r>
        <w:rPr>
          <w:sz w:val="28"/>
          <w:szCs w:val="28"/>
          <w:lang w:val="ru-RU"/>
        </w:rPr>
        <w:br/>
        <w:t>от 12.06.2002</w:t>
      </w:r>
      <w:r w:rsidRPr="003674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 67</w:t>
      </w:r>
      <w:r w:rsidRPr="0036740C">
        <w:rPr>
          <w:sz w:val="28"/>
          <w:szCs w:val="28"/>
          <w:lang w:val="ru-RU"/>
        </w:rPr>
        <w:t>-ФЗ</w:t>
      </w:r>
      <w:r>
        <w:rPr>
          <w:sz w:val="28"/>
          <w:szCs w:val="28"/>
          <w:lang w:val="ru-RU"/>
        </w:rPr>
        <w:t xml:space="preserve"> «Об основных гарантиях избирательных прав и права на участие в референдуме граждан Российской Федерации</w:t>
      </w:r>
      <w:r w:rsidRPr="0036740C">
        <w:rPr>
          <w:sz w:val="28"/>
          <w:szCs w:val="28"/>
          <w:lang w:val="ru-RU"/>
        </w:rPr>
        <w:t>»,</w:t>
      </w:r>
      <w:r>
        <w:rPr>
          <w:sz w:val="28"/>
          <w:szCs w:val="28"/>
          <w:lang w:val="ru-RU"/>
        </w:rPr>
        <w:t xml:space="preserve"> ч. 6 ст. 10 Закона Кировской области от 03.11.2005 № 375-ЗО «Об избирательных комиссиях, комиссиях референдумов в Кировской области» </w:t>
      </w:r>
      <w:proofErr w:type="spellStart"/>
      <w:r>
        <w:rPr>
          <w:sz w:val="28"/>
          <w:szCs w:val="28"/>
          <w:lang w:val="ru-RU"/>
        </w:rPr>
        <w:t>Тужинская</w:t>
      </w:r>
      <w:proofErr w:type="spellEnd"/>
      <w:r>
        <w:rPr>
          <w:sz w:val="28"/>
          <w:szCs w:val="28"/>
          <w:lang w:val="ru-RU"/>
        </w:rPr>
        <w:t xml:space="preserve"> </w:t>
      </w:r>
      <w:r w:rsidRPr="0036740C">
        <w:rPr>
          <w:sz w:val="28"/>
          <w:szCs w:val="28"/>
          <w:lang w:val="ru-RU"/>
        </w:rPr>
        <w:t>районная Дума РЕШИЛА:</w:t>
      </w:r>
      <w:proofErr w:type="gramEnd"/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534464">
        <w:rPr>
          <w:sz w:val="28"/>
          <w:szCs w:val="28"/>
          <w:lang w:val="ru-RU"/>
        </w:rPr>
        <w:t>1</w:t>
      </w:r>
      <w:r w:rsidRPr="00CC268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Предложить Избирательной комиссии Кировской области кандидатуру </w:t>
      </w:r>
      <w:proofErr w:type="spellStart"/>
      <w:r>
        <w:rPr>
          <w:sz w:val="28"/>
          <w:szCs w:val="28"/>
          <w:lang w:val="ru-RU"/>
        </w:rPr>
        <w:t>Куданцевой</w:t>
      </w:r>
      <w:proofErr w:type="spellEnd"/>
      <w:r>
        <w:rPr>
          <w:sz w:val="28"/>
          <w:szCs w:val="28"/>
          <w:lang w:val="ru-RU"/>
        </w:rPr>
        <w:t xml:space="preserve"> Галины Павловны для назначения членом территориальной избирательной комиссии Тужинского района с правом решающего голоса.</w:t>
      </w:r>
    </w:p>
    <w:p w:rsidR="008D16CF" w:rsidRPr="00C8355F" w:rsidRDefault="008D16CF" w:rsidP="008D16CF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Настоящее решение вступает в силу со дня его официального опубликования </w:t>
      </w:r>
      <w:r w:rsidRPr="00C8355F">
        <w:rPr>
          <w:sz w:val="28"/>
          <w:szCs w:val="28"/>
          <w:lang w:val="ru-RU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8D16CF" w:rsidRDefault="008D16CF" w:rsidP="008D16C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8D16CF" w:rsidRDefault="008D16CF" w:rsidP="008D16CF">
      <w:pPr>
        <w:jc w:val="both"/>
        <w:rPr>
          <w:sz w:val="28"/>
          <w:szCs w:val="28"/>
          <w:lang w:val="ru-RU"/>
        </w:rPr>
      </w:pPr>
    </w:p>
    <w:p w:rsidR="008D16CF" w:rsidRDefault="008D16CF" w:rsidP="008D16CF">
      <w:pPr>
        <w:jc w:val="both"/>
        <w:rPr>
          <w:sz w:val="28"/>
          <w:szCs w:val="28"/>
          <w:lang w:val="ru-RU"/>
        </w:rPr>
      </w:pPr>
    </w:p>
    <w:p w:rsidR="008D16CF" w:rsidRDefault="008D16CF" w:rsidP="008D16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proofErr w:type="spellStart"/>
      <w:r>
        <w:rPr>
          <w:sz w:val="28"/>
          <w:szCs w:val="28"/>
          <w:lang w:val="ru-RU"/>
        </w:rPr>
        <w:t>Тужинской</w:t>
      </w:r>
      <w:proofErr w:type="spellEnd"/>
    </w:p>
    <w:p w:rsidR="008D16CF" w:rsidRDefault="008D16CF" w:rsidP="008D16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районной Думы</w:t>
      </w:r>
      <w:r>
        <w:rPr>
          <w:sz w:val="28"/>
          <w:szCs w:val="28"/>
          <w:lang w:val="ru-RU"/>
        </w:rPr>
        <w:tab/>
        <w:t xml:space="preserve">                 Е.П. </w:t>
      </w:r>
      <w:proofErr w:type="spellStart"/>
      <w:r>
        <w:rPr>
          <w:sz w:val="28"/>
          <w:szCs w:val="28"/>
          <w:lang w:val="ru-RU"/>
        </w:rPr>
        <w:t>Оносов</w:t>
      </w:r>
      <w:proofErr w:type="spellEnd"/>
    </w:p>
    <w:p w:rsidR="008D16CF" w:rsidRDefault="008D16CF" w:rsidP="008D16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861E89" w:rsidRPr="008D16CF" w:rsidRDefault="00861E89">
      <w:pPr>
        <w:rPr>
          <w:lang w:val="ru-RU"/>
        </w:rPr>
      </w:pPr>
    </w:p>
    <w:sectPr w:rsidR="00861E89" w:rsidRPr="008D16CF" w:rsidSect="0086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6CF"/>
    <w:rsid w:val="00062FFA"/>
    <w:rsid w:val="00281A25"/>
    <w:rsid w:val="005D6018"/>
    <w:rsid w:val="00861E89"/>
    <w:rsid w:val="008D16CF"/>
    <w:rsid w:val="00B031F8"/>
    <w:rsid w:val="00FE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F"/>
    <w:rPr>
      <w:lang w:val="en-US"/>
    </w:rPr>
  </w:style>
  <w:style w:type="paragraph" w:styleId="1">
    <w:name w:val="heading 1"/>
    <w:basedOn w:val="a"/>
    <w:next w:val="a"/>
    <w:link w:val="10"/>
    <w:qFormat/>
    <w:rsid w:val="00B031F8"/>
    <w:pPr>
      <w:keepNext/>
      <w:suppressAutoHyphens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031F8"/>
    <w:pPr>
      <w:keepNext/>
      <w:suppressAutoHyphen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1F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B031F8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B031F8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ar-SA"/>
    </w:rPr>
  </w:style>
  <w:style w:type="character" w:customStyle="1" w:styleId="a4">
    <w:name w:val="Название Знак"/>
    <w:basedOn w:val="a0"/>
    <w:link w:val="a3"/>
    <w:rsid w:val="00B031F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No Spacing"/>
    <w:qFormat/>
    <w:rsid w:val="00B031F8"/>
    <w:pPr>
      <w:suppressAutoHyphens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D1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6C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>Krokoz™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2020-09-15T06:19:00Z</cp:lastPrinted>
  <dcterms:created xsi:type="dcterms:W3CDTF">2020-09-15T06:16:00Z</dcterms:created>
  <dcterms:modified xsi:type="dcterms:W3CDTF">2020-09-15T06:20:00Z</dcterms:modified>
</cp:coreProperties>
</file>